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D4" w:rsidRPr="00551FD4" w:rsidRDefault="00551FD4" w:rsidP="00551FD4">
      <w:pPr>
        <w:shd w:val="clear" w:color="auto" w:fill="FFFFFF"/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bookmarkStart w:id="0" w:name="_GoBack"/>
      <w:bookmarkEnd w:id="0"/>
      <w:r w:rsidRPr="00551FD4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Профилактика депрессии у подростков (информация для родителей)</w:t>
      </w:r>
    </w:p>
    <w:p w:rsidR="00551FD4" w:rsidRPr="00551FD4" w:rsidRDefault="00551FD4" w:rsidP="00551FD4">
      <w:pPr>
        <w:shd w:val="clear" w:color="auto" w:fill="FFFFFF"/>
        <w:spacing w:before="60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Профилактика депрессии у подростков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Необходимо уметь видеть и оценивать эмоциональное состояние подростка, обращать внимание на изменения, которые с ним происходят.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понять, что у подростка депрессия? О наличии депрессивного состояния говорят следующие признаки: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- вялое и подавленное настроение, ребенок теряет интерес к своим увлечениям;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- подросток необщительный, отстраненный (если раньше общался с друзьями, с родителями, то в данный момент замыкается в себе);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- нарушается сон, аппетит;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- подросток может вести себя агрессивно, раздражительно, ворчливо;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- неопрятный внешний вид;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- постоянно заплаканное лицо;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- пессимистическ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ие высказывания о своем будущем</w:t>
      </w: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Поэтому очень важно в случаях, когда у подростка отмечается сниженное настроение и другие признаки депрессивного состояния немедленно принять меры, чтобы помочь ребенку выйти из этого состояния.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создать условия, препятствующие развитию депрессии у подростков:</w:t>
      </w:r>
    </w:p>
    <w:p w:rsidR="00551FD4" w:rsidRPr="00551FD4" w:rsidRDefault="00551FD4" w:rsidP="00551F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Установить заботливые взаимоотношения с подростком. Быть внимательным </w:t>
      </w:r>
      <w:proofErr w:type="spellStart"/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слушаталем</w:t>
      </w:r>
      <w:proofErr w:type="spellEnd"/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Очень часто подростку необходимо рассказать родителям о своих проблемах. То, что может вызывать у </w:t>
      </w: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ребенка волнения и тревогу и казаться для него неразрешимым, родителям может показаться пустяком. Поэтому никогда не отказывайте подростку в желании быть выслушанным.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2.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</w:t>
      </w:r>
      <w:proofErr w:type="gramStart"/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gramStart"/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н</w:t>
      </w:r>
      <w:proofErr w:type="gramEnd"/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и в коем случае не сравнивать подростка с его более успешными сверстниками, не обвинять в постоянной угрюмости)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3. Заняться с ребенком новыми делами, придумать общий досуг. Например, найти общее дело: совершить генеральную уборку в доме, вместе делать утреннюю гимнастику и т.д.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4. Если заметили, что ребенок находится в подавленном настроении, постарайтесь выяснить причины.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5. Помогите ребенку осознать его положительные стороны и скрытые возможности.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6. Интересуйтесь увлечениями подростка. Общайтесь с друзьями своего ребенка, организовывайте дома встречи с друзьями вашего ребенка.</w:t>
      </w:r>
    </w:p>
    <w:p w:rsidR="00551FD4" w:rsidRPr="00551FD4" w:rsidRDefault="00551FD4" w:rsidP="00551FD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7. Создайте комфортную обстановку в семье, чтобы ребенок чувствовал себя нужным.</w:t>
      </w:r>
    </w:p>
    <w:p w:rsidR="00551FD4" w:rsidRPr="00551FD4" w:rsidRDefault="00551FD4" w:rsidP="00551FD4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1FD4">
        <w:rPr>
          <w:rFonts w:ascii="Times New Roman" w:eastAsia="Times New Roman" w:hAnsi="Times New Roman" w:cs="Times New Roman"/>
          <w:sz w:val="29"/>
          <w:szCs w:val="29"/>
          <w:lang w:eastAsia="ru-RU"/>
        </w:rPr>
        <w:t>Обратиться к помощи психолога.</w:t>
      </w:r>
    </w:p>
    <w:p w:rsidR="008111ED" w:rsidRDefault="008111ED"/>
    <w:sectPr w:rsidR="0081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6AD2"/>
    <w:multiLevelType w:val="multilevel"/>
    <w:tmpl w:val="9DB2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0C"/>
    <w:rsid w:val="00551FD4"/>
    <w:rsid w:val="005B4BC9"/>
    <w:rsid w:val="008111ED"/>
    <w:rsid w:val="00A12772"/>
    <w:rsid w:val="00A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052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9653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1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1557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2024-09-11T03:14:00Z</dcterms:created>
  <dcterms:modified xsi:type="dcterms:W3CDTF">2024-09-11T03:14:00Z</dcterms:modified>
</cp:coreProperties>
</file>