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2F" w:rsidRDefault="00BC322F" w:rsidP="0085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823B25">
        <w:rPr>
          <w:rFonts w:ascii="Times New Roman" w:hAnsi="Times New Roman"/>
          <w:b/>
          <w:sz w:val="28"/>
          <w:szCs w:val="28"/>
        </w:rPr>
        <w:t>автономное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94BE6">
        <w:rPr>
          <w:rFonts w:ascii="Times New Roman" w:hAnsi="Times New Roman"/>
          <w:b/>
          <w:sz w:val="28"/>
          <w:szCs w:val="28"/>
        </w:rPr>
        <w:t>обще</w:t>
      </w:r>
      <w:r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337BD8" w:rsidRDefault="00BC322F" w:rsidP="008517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139»</w:t>
      </w:r>
    </w:p>
    <w:p w:rsidR="00C52E02" w:rsidRDefault="00C52E02" w:rsidP="00851741">
      <w:pPr>
        <w:spacing w:after="0" w:line="240" w:lineRule="auto"/>
      </w:pPr>
    </w:p>
    <w:p w:rsidR="00C52E02" w:rsidRDefault="00BC322F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660119,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расноярск, бульвар Солнечный, 9, телефон/факс </w:t>
      </w:r>
      <w:r w:rsidR="00A94BE6">
        <w:rPr>
          <w:rFonts w:ascii="Times New Roman" w:hAnsi="Times New Roman"/>
          <w:sz w:val="24"/>
          <w:szCs w:val="24"/>
        </w:rPr>
        <w:t>8(391)</w:t>
      </w:r>
      <w:r>
        <w:rPr>
          <w:rFonts w:ascii="Times New Roman" w:hAnsi="Times New Roman"/>
          <w:sz w:val="24"/>
          <w:szCs w:val="24"/>
        </w:rPr>
        <w:t>225-48-50,</w:t>
      </w:r>
    </w:p>
    <w:p w:rsidR="00BC322F" w:rsidRPr="00823B25" w:rsidRDefault="00BC322F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C322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BC322F">
        <w:rPr>
          <w:rFonts w:ascii="Times New Roman" w:hAnsi="Times New Roman"/>
          <w:sz w:val="24"/>
          <w:szCs w:val="24"/>
        </w:rPr>
        <w:t>:</w:t>
      </w:r>
      <w:proofErr w:type="spellStart"/>
      <w:r w:rsidR="00823B25">
        <w:rPr>
          <w:rFonts w:ascii="Times New Roman" w:hAnsi="Times New Roman"/>
          <w:sz w:val="24"/>
          <w:szCs w:val="24"/>
          <w:lang w:val="en-US"/>
        </w:rPr>
        <w:t>sh</w:t>
      </w:r>
      <w:proofErr w:type="spellEnd"/>
      <w:r w:rsidRPr="00BC322F">
        <w:rPr>
          <w:rFonts w:ascii="Times New Roman" w:hAnsi="Times New Roman"/>
          <w:sz w:val="24"/>
          <w:szCs w:val="24"/>
        </w:rPr>
        <w:t>139@</w:t>
      </w:r>
      <w:proofErr w:type="spellStart"/>
      <w:r w:rsidR="00823B25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BC322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823B25">
        <w:rPr>
          <w:rFonts w:ascii="Times New Roman" w:hAnsi="Times New Roman"/>
          <w:sz w:val="24"/>
          <w:szCs w:val="24"/>
        </w:rPr>
        <w:t xml:space="preserve"> </w:t>
      </w:r>
    </w:p>
    <w:p w:rsidR="00A94BE6" w:rsidRPr="00A94BE6" w:rsidRDefault="00A94BE6" w:rsidP="008517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2E02" w:rsidRDefault="00C52E02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351"/>
      </w:tblGrid>
      <w:tr w:rsidR="00851741" w:rsidRPr="00FA019E" w:rsidTr="00FA019E">
        <w:tc>
          <w:tcPr>
            <w:tcW w:w="5351" w:type="dxa"/>
          </w:tcPr>
          <w:p w:rsidR="00851741" w:rsidRDefault="00DC4098" w:rsidP="00FA019E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 xml:space="preserve">Приложение </w:t>
            </w:r>
            <w:r w:rsidR="003F285A">
              <w:rPr>
                <w:rStyle w:val="s1"/>
              </w:rPr>
              <w:t>3</w:t>
            </w:r>
          </w:p>
          <w:p w:rsidR="00DC4098" w:rsidRDefault="00DC4098" w:rsidP="00FA019E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К приказу №</w:t>
            </w:r>
            <w:r w:rsidR="004148F2">
              <w:rPr>
                <w:rStyle w:val="s1"/>
              </w:rPr>
              <w:t>01-12-36</w:t>
            </w:r>
          </w:p>
          <w:p w:rsidR="00DC4098" w:rsidRDefault="00DC4098" w:rsidP="004148F2">
            <w:pPr>
              <w:pStyle w:val="p2"/>
              <w:spacing w:before="0" w:beforeAutospacing="0" w:after="0" w:afterAutospacing="0"/>
              <w:rPr>
                <w:rStyle w:val="s1"/>
              </w:rPr>
            </w:pPr>
            <w:r>
              <w:rPr>
                <w:rStyle w:val="s1"/>
              </w:rPr>
              <w:t>От</w:t>
            </w:r>
            <w:r w:rsidR="004148F2">
              <w:rPr>
                <w:rStyle w:val="s1"/>
              </w:rPr>
              <w:t xml:space="preserve"> 29.01.2021</w:t>
            </w:r>
          </w:p>
        </w:tc>
      </w:tr>
    </w:tbl>
    <w:p w:rsidR="00851741" w:rsidRDefault="00851741" w:rsidP="00851741">
      <w:pPr>
        <w:pStyle w:val="p2"/>
        <w:spacing w:before="0" w:beforeAutospacing="0" w:after="0" w:afterAutospacing="0"/>
        <w:rPr>
          <w:rStyle w:val="s1"/>
        </w:rPr>
      </w:pPr>
    </w:p>
    <w:p w:rsidR="00851741" w:rsidRPr="00851741" w:rsidRDefault="00851741" w:rsidP="00851741">
      <w:pPr>
        <w:pStyle w:val="p2"/>
        <w:spacing w:before="0" w:beforeAutospacing="0" w:after="0" w:afterAutospacing="0"/>
        <w:jc w:val="center"/>
        <w:rPr>
          <w:b/>
        </w:rPr>
      </w:pPr>
      <w:r w:rsidRPr="00851741">
        <w:rPr>
          <w:rStyle w:val="s1"/>
          <w:b/>
        </w:rPr>
        <w:t>Порядок обеспечения</w:t>
      </w:r>
    </w:p>
    <w:p w:rsidR="00851741" w:rsidRPr="00851741" w:rsidRDefault="00851741" w:rsidP="00851741">
      <w:pPr>
        <w:pStyle w:val="p2"/>
        <w:spacing w:before="0" w:beforeAutospacing="0" w:after="0" w:afterAutospacing="0"/>
        <w:jc w:val="center"/>
        <w:rPr>
          <w:b/>
        </w:rPr>
      </w:pPr>
      <w:r w:rsidRPr="00851741">
        <w:rPr>
          <w:rStyle w:val="s1"/>
          <w:b/>
        </w:rPr>
        <w:t xml:space="preserve">учебниками </w:t>
      </w:r>
      <w:proofErr w:type="gramStart"/>
      <w:r w:rsidRPr="00851741">
        <w:rPr>
          <w:rStyle w:val="s1"/>
          <w:b/>
        </w:rPr>
        <w:t>обучающихся</w:t>
      </w:r>
      <w:proofErr w:type="gramEnd"/>
      <w:r w:rsidRPr="00851741">
        <w:rPr>
          <w:rStyle w:val="s1"/>
          <w:b/>
        </w:rPr>
        <w:t xml:space="preserve"> М</w:t>
      </w:r>
      <w:r w:rsidR="00823B25">
        <w:rPr>
          <w:rStyle w:val="s1"/>
          <w:b/>
        </w:rPr>
        <w:t>А</w:t>
      </w:r>
      <w:r w:rsidRPr="00851741">
        <w:rPr>
          <w:rStyle w:val="s1"/>
          <w:b/>
        </w:rPr>
        <w:t xml:space="preserve">ОУ </w:t>
      </w:r>
      <w:r>
        <w:rPr>
          <w:rStyle w:val="s1"/>
          <w:b/>
        </w:rPr>
        <w:t>СШ №139</w:t>
      </w:r>
    </w:p>
    <w:p w:rsidR="00851741" w:rsidRDefault="00851741" w:rsidP="00851741">
      <w:pPr>
        <w:pStyle w:val="p2"/>
        <w:spacing w:before="0" w:beforeAutospacing="0" w:after="0" w:afterAutospacing="0"/>
        <w:jc w:val="center"/>
      </w:pPr>
      <w:r w:rsidRPr="00851741">
        <w:rPr>
          <w:rStyle w:val="s1"/>
          <w:b/>
        </w:rPr>
        <w:t>на 20</w:t>
      </w:r>
      <w:r w:rsidR="00023D06">
        <w:rPr>
          <w:rStyle w:val="s1"/>
          <w:b/>
        </w:rPr>
        <w:t>2</w:t>
      </w:r>
      <w:r w:rsidR="00400ED9">
        <w:rPr>
          <w:rStyle w:val="s1"/>
          <w:b/>
        </w:rPr>
        <w:t>1</w:t>
      </w:r>
      <w:r w:rsidRPr="00851741">
        <w:rPr>
          <w:rStyle w:val="s1"/>
          <w:b/>
        </w:rPr>
        <w:t>-20</w:t>
      </w:r>
      <w:r w:rsidR="00823B25">
        <w:rPr>
          <w:rStyle w:val="s1"/>
          <w:b/>
        </w:rPr>
        <w:t>2</w:t>
      </w:r>
      <w:r w:rsidR="00400ED9">
        <w:rPr>
          <w:rStyle w:val="s1"/>
          <w:b/>
        </w:rPr>
        <w:t>2</w:t>
      </w:r>
      <w:r w:rsidRPr="00851741">
        <w:rPr>
          <w:rStyle w:val="s1"/>
          <w:b/>
        </w:rPr>
        <w:t xml:space="preserve"> уче</w:t>
      </w:r>
      <w:bookmarkStart w:id="0" w:name="_GoBack"/>
      <w:bookmarkEnd w:id="0"/>
      <w:r w:rsidRPr="00851741">
        <w:rPr>
          <w:rStyle w:val="s1"/>
          <w:b/>
        </w:rPr>
        <w:t>бный год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С целью максимального обеспечения </w:t>
      </w:r>
      <w:proofErr w:type="gramStart"/>
      <w:r>
        <w:t>обучающихся</w:t>
      </w:r>
      <w:proofErr w:type="gramEnd"/>
      <w:r>
        <w:t xml:space="preserve"> М</w:t>
      </w:r>
      <w:r w:rsidR="00823B25">
        <w:t>А</w:t>
      </w:r>
      <w:r>
        <w:t>ОУ СШ №139 бесплатными учебниками на 20</w:t>
      </w:r>
      <w:r w:rsidR="00023D06">
        <w:t>2</w:t>
      </w:r>
      <w:r w:rsidR="00400ED9">
        <w:t>1</w:t>
      </w:r>
      <w:r>
        <w:t>-20</w:t>
      </w:r>
      <w:r w:rsidR="00823B25">
        <w:t>2</w:t>
      </w:r>
      <w:r w:rsidR="00400ED9">
        <w:t>2</w:t>
      </w:r>
      <w:r>
        <w:t xml:space="preserve"> учебный год образовательным учреждением определен порядок обеспечения обучающихся учебниками на 20</w:t>
      </w:r>
      <w:r w:rsidR="00023D06">
        <w:t>2</w:t>
      </w:r>
      <w:r w:rsidR="00400ED9">
        <w:t>1</w:t>
      </w:r>
      <w:r>
        <w:t>-20</w:t>
      </w:r>
      <w:r w:rsidR="00823B25">
        <w:t>2</w:t>
      </w:r>
      <w:r w:rsidR="00400ED9">
        <w:t>2</w:t>
      </w:r>
      <w:r>
        <w:t xml:space="preserve"> учебный год с учетом: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сложившейся финансовой ситуации, имеющихся материальных ресурсов, в том числе средств субвенций на реализацию общеобразовательных программ;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обеспечения в полном объеме бесплатными учебниками всех учащихся за счет имеющихся фондов и обменных фондов.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1. Приказом директора образовательного учреждения назначены ответственные за обеспечение учебниками учащихся школы.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2. Проведена инвентаризация библиотечного фонда учебников, выявлены дефициты, определены способы устранения дефицита недостающих учебников: за счет обменного фонда, средств субвенций на реализацию общеобразовательных программ.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3. Разработан и утвержден план мероприятий по обеспечению учебниками обучающихся с учетом имеющихся материальных ресурсов, в том числе за счет средств субвенций, обменных фондов.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4. </w:t>
      </w:r>
      <w:proofErr w:type="gramStart"/>
      <w:r>
        <w:t>Информация о порядке обеспечения обучающихся общеобразовательного учреждения учебниками в предстоящем учебном году доводится до родителей на родительских собраниях, через сайт образовательного учреждения, через оформление информационного стенда с размещением на нем:</w:t>
      </w:r>
      <w:proofErr w:type="gramEnd"/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положения о порядке обеспечения учащихся учебниками в предстоящем учебном году,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правил пользования учебниками из фонда библиотеки общеобразовательного учреждения,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списка учебников по классам, по которому будет осуществляться образовательный процесс,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сведений о количестве учебников, имеющихся в фонде библиотеки, в муниципальном обменном фонде,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сведений об учебниках, которые будут приобретены за счет средств субвенций образовательного учреждения, 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перспективного плана по пополнению учебного фонда школьной библиотеки.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5. При организации образовательного процесса </w:t>
      </w:r>
      <w:r w:rsidR="00FA019E" w:rsidRPr="00FA019E">
        <w:t>в 20</w:t>
      </w:r>
      <w:r w:rsidR="00023D06">
        <w:t>2</w:t>
      </w:r>
      <w:r w:rsidR="00400ED9">
        <w:t>1</w:t>
      </w:r>
      <w:r w:rsidR="00FA019E" w:rsidRPr="00FA019E">
        <w:t>-20</w:t>
      </w:r>
      <w:r w:rsidR="00823B25">
        <w:t>2</w:t>
      </w:r>
      <w:r w:rsidR="00400ED9">
        <w:t>2</w:t>
      </w:r>
      <w:r w:rsidR="00FA019E" w:rsidRPr="00FA019E">
        <w:t xml:space="preserve"> учебном году допустимо использование учебников для обучающихся 1-</w:t>
      </w:r>
      <w:r w:rsidR="00023D06">
        <w:t>1</w:t>
      </w:r>
      <w:r w:rsidR="00400ED9">
        <w:t>1</w:t>
      </w:r>
      <w:r w:rsidR="00FA019E" w:rsidRPr="00FA019E">
        <w:t xml:space="preserve"> классов не позднее 20</w:t>
      </w:r>
      <w:r w:rsidR="00DC4098">
        <w:t>1</w:t>
      </w:r>
      <w:r w:rsidR="00400ED9">
        <w:t>2 года издания</w:t>
      </w:r>
      <w:r>
        <w:t>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6. </w:t>
      </w:r>
      <w:r w:rsidR="00FA019E">
        <w:t xml:space="preserve">При включении </w:t>
      </w:r>
      <w:r w:rsidR="00FA019E" w:rsidRPr="00FA019E">
        <w:t>общеобразовательным учреждением в перечень учебников и учебных пособий (УМК школы), используемых при реализации образовательных программ, рабочих тетрадей, карт, атласов и пр. обязывает ОУ обеспечить ими обучающихся в полном объеме и за счет средств общеоб</w:t>
      </w:r>
      <w:r w:rsidR="00FA019E">
        <w:t>разовательного учреждения.</w:t>
      </w:r>
    </w:p>
    <w:p w:rsidR="00400ED9" w:rsidRPr="00400ED9" w:rsidRDefault="00851741" w:rsidP="00400ED9">
      <w:pPr>
        <w:pStyle w:val="p3"/>
        <w:spacing w:before="0" w:beforeAutospacing="0" w:after="0" w:afterAutospacing="0"/>
        <w:ind w:firstLine="709"/>
        <w:jc w:val="both"/>
      </w:pPr>
      <w:r>
        <w:lastRenderedPageBreak/>
        <w:t>7. Организован образовательный процесс в соответствии с утвержденным образовательным учреждением учебно-методическим комплектом (далее – УМК), согласованным с Управляющим советом школы.</w:t>
      </w:r>
      <w:r w:rsidR="00FA019E">
        <w:t xml:space="preserve"> </w:t>
      </w:r>
      <w:r w:rsidR="00400ED9" w:rsidRPr="00400ED9">
        <w:t xml:space="preserve">В целях более углубленного изучения учебного предмета </w:t>
      </w:r>
      <w:proofErr w:type="gramStart"/>
      <w:r w:rsidR="00400ED9" w:rsidRPr="00400ED9">
        <w:t>обучающимися</w:t>
      </w:r>
      <w:proofErr w:type="gramEnd"/>
      <w:r w:rsidR="00400ED9" w:rsidRPr="00400ED9">
        <w:t xml:space="preserve">  учитель может рекомендовать учебные пособия, в том числе рабочие тетради, не включенные в УМК, для домашнего самостоятельного использования. При этом указанные учебные пособия не могут быть использованы в образовательном процессе при реализации образовательных программ начального общего, основного общего, среднего общего образования.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8. Руководитель образовательного учреждения осуществляет контроль за организацией учебного процесса учителями в соответствии с </w:t>
      </w:r>
      <w:proofErr w:type="gramStart"/>
      <w:r>
        <w:t>утвержденным</w:t>
      </w:r>
      <w:proofErr w:type="gramEnd"/>
      <w:r>
        <w:t xml:space="preserve"> УМК. Исключена замена учебников, определенных школой к использованию в образовательном процессе, на другие по инициативе учителей без согласования с руководителем образовательного учреждения и Управляющим советом школы.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9. Обеспечена процедура оформления отказа родителей от предлагаемых учебников из имеющихся фондов по утвержденной Министерством единой форме заявления родителей.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 xml:space="preserve">10.  Обеспечена сохранность фондов учебников библиотеки </w:t>
      </w:r>
      <w:proofErr w:type="gramStart"/>
      <w:r>
        <w:t>через</w:t>
      </w:r>
      <w:proofErr w:type="gramEnd"/>
      <w:r>
        <w:t>: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разработку и исполнение Правил пользования учебниками из фондов библиотеки образовательного учреждения с определением мер ответственности за утерю или порчу учебников;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реализацию при учете учебных фондов библиотеки образовательного учреждения единого порядка учета, в соответствии с принятым в крае «Положением о порядке учета библиотечного фонда учебников общеобразовательного учреждения»;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проведение рейдов по сохранности и бережному отношению к учебникам.</w:t>
      </w:r>
    </w:p>
    <w:p w:rsidR="00851741" w:rsidRDefault="00851741" w:rsidP="00851741">
      <w:pPr>
        <w:pStyle w:val="p3"/>
        <w:spacing w:before="0" w:beforeAutospacing="0" w:after="0" w:afterAutospacing="0"/>
        <w:ind w:firstLine="709"/>
        <w:jc w:val="both"/>
      </w:pPr>
      <w:r>
        <w:t>1</w:t>
      </w:r>
      <w:r w:rsidR="000C647F">
        <w:t>1</w:t>
      </w:r>
      <w:r>
        <w:t>. Ответственным за обеспечение учебниками учащихся общеобразовательного учреждения является руководитель образовательного учреждения.</w:t>
      </w:r>
    </w:p>
    <w:p w:rsidR="00C52E02" w:rsidRPr="00C52E02" w:rsidRDefault="00C52E02" w:rsidP="008517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22F" w:rsidRPr="007116B5" w:rsidRDefault="00BC322F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22F" w:rsidRDefault="00BC322F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322F" w:rsidRDefault="00BC322F" w:rsidP="00851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322F" w:rsidSect="00C52E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A7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C322F"/>
    <w:rsid w:val="00023D06"/>
    <w:rsid w:val="000672CF"/>
    <w:rsid w:val="000C647F"/>
    <w:rsid w:val="001F6FEA"/>
    <w:rsid w:val="00297292"/>
    <w:rsid w:val="00337BD8"/>
    <w:rsid w:val="003F285A"/>
    <w:rsid w:val="00400ED9"/>
    <w:rsid w:val="004148F2"/>
    <w:rsid w:val="0045705B"/>
    <w:rsid w:val="005036AB"/>
    <w:rsid w:val="00590FAE"/>
    <w:rsid w:val="006A354F"/>
    <w:rsid w:val="007116B5"/>
    <w:rsid w:val="00823B25"/>
    <w:rsid w:val="00851741"/>
    <w:rsid w:val="00A04F73"/>
    <w:rsid w:val="00A94BE6"/>
    <w:rsid w:val="00BC322F"/>
    <w:rsid w:val="00BF6A17"/>
    <w:rsid w:val="00C52E02"/>
    <w:rsid w:val="00C64930"/>
    <w:rsid w:val="00DA69BA"/>
    <w:rsid w:val="00DC4098"/>
    <w:rsid w:val="00F03CF6"/>
    <w:rsid w:val="00F56E1D"/>
    <w:rsid w:val="00FA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3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5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851741"/>
  </w:style>
  <w:style w:type="paragraph" w:customStyle="1" w:styleId="p3">
    <w:name w:val="p3"/>
    <w:basedOn w:val="a"/>
    <w:rsid w:val="00851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51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ED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№139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Микешина Наталья Николаевна</dc:creator>
  <cp:lastModifiedBy>Медиазал</cp:lastModifiedBy>
  <cp:revision>3</cp:revision>
  <dcterms:created xsi:type="dcterms:W3CDTF">2021-01-29T10:28:00Z</dcterms:created>
  <dcterms:modified xsi:type="dcterms:W3CDTF">2021-02-03T03:31:00Z</dcterms:modified>
</cp:coreProperties>
</file>